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E0E4A" w14:textId="77777777" w:rsidR="0027637F" w:rsidRDefault="64D95E37" w:rsidP="64D95E37">
      <w:pPr>
        <w:jc w:val="center"/>
        <w:rPr>
          <w:rFonts w:asciiTheme="majorHAnsi" w:eastAsiaTheme="majorEastAsia" w:hAnsiTheme="majorHAnsi" w:cstheme="majorBidi"/>
          <w:b/>
          <w:bCs/>
          <w:color w:val="006699"/>
          <w:sz w:val="40"/>
          <w:szCs w:val="40"/>
        </w:rPr>
      </w:pPr>
      <w:r w:rsidRPr="64D95E37">
        <w:rPr>
          <w:rFonts w:asciiTheme="majorHAnsi" w:eastAsiaTheme="majorEastAsia" w:hAnsiTheme="majorHAnsi" w:cstheme="majorBidi"/>
          <w:b/>
          <w:bCs/>
          <w:color w:val="006699"/>
          <w:sz w:val="40"/>
          <w:szCs w:val="40"/>
        </w:rPr>
        <w:t>Online Permit Portal Now Available</w:t>
      </w:r>
    </w:p>
    <w:p w14:paraId="282F8131" w14:textId="77777777" w:rsidR="0027637F" w:rsidRPr="0072428D" w:rsidRDefault="64D95E37" w:rsidP="64D95E37">
      <w:pPr>
        <w:rPr>
          <w:rFonts w:asciiTheme="majorHAnsi" w:eastAsiaTheme="majorEastAsia" w:hAnsiTheme="majorHAnsi" w:cstheme="majorBidi"/>
          <w:b/>
          <w:bCs/>
          <w:sz w:val="24"/>
          <w:szCs w:val="24"/>
        </w:rPr>
      </w:pPr>
      <w:r w:rsidRPr="0072428D">
        <w:rPr>
          <w:rFonts w:asciiTheme="majorHAnsi" w:eastAsiaTheme="majorEastAsia" w:hAnsiTheme="majorHAnsi" w:cstheme="majorBidi"/>
          <w:b/>
          <w:bCs/>
          <w:sz w:val="24"/>
          <w:szCs w:val="24"/>
        </w:rPr>
        <w:t>Apply for permits and manage existing permits online.</w:t>
      </w:r>
    </w:p>
    <w:p w14:paraId="2CEEF312" w14:textId="77777777" w:rsidR="0027637F" w:rsidRPr="0072428D" w:rsidRDefault="64D95E37" w:rsidP="64D95E37">
      <w:pPr>
        <w:rPr>
          <w:rFonts w:asciiTheme="majorHAnsi" w:eastAsiaTheme="majorEastAsia" w:hAnsiTheme="majorHAnsi" w:cstheme="majorBidi"/>
          <w:sz w:val="24"/>
          <w:szCs w:val="24"/>
        </w:rPr>
      </w:pPr>
      <w:r w:rsidRPr="0072428D">
        <w:rPr>
          <w:rFonts w:asciiTheme="majorHAnsi" w:eastAsiaTheme="majorEastAsia" w:hAnsiTheme="majorHAnsi" w:cstheme="majorBidi"/>
          <w:sz w:val="24"/>
          <w:szCs w:val="24"/>
        </w:rPr>
        <w:t>We are pleased to announce that residents, contractors, and business owners can now apply for permits and manage their existing permits through our online portal. The portal provides convenient access to permit information anytime, from any device with internet access.</w:t>
      </w:r>
    </w:p>
    <w:p w14:paraId="2C3AC5B4" w14:textId="77777777" w:rsidR="0027637F" w:rsidRPr="0072428D" w:rsidRDefault="64D95E37" w:rsidP="64D95E37">
      <w:pPr>
        <w:rPr>
          <w:rFonts w:asciiTheme="majorHAnsi" w:eastAsiaTheme="majorEastAsia" w:hAnsiTheme="majorHAnsi" w:cstheme="majorBidi"/>
          <w:b/>
          <w:bCs/>
          <w:sz w:val="24"/>
          <w:szCs w:val="24"/>
        </w:rPr>
      </w:pPr>
      <w:r w:rsidRPr="0072428D">
        <w:rPr>
          <w:rFonts w:asciiTheme="majorHAnsi" w:eastAsiaTheme="majorEastAsia" w:hAnsiTheme="majorHAnsi" w:cstheme="majorBidi"/>
          <w:b/>
          <w:bCs/>
          <w:sz w:val="24"/>
          <w:szCs w:val="24"/>
        </w:rPr>
        <w:t>What You Can Do Online</w:t>
      </w:r>
    </w:p>
    <w:p w14:paraId="50CECE78" w14:textId="77777777" w:rsidR="0027637F" w:rsidRPr="0072428D" w:rsidRDefault="64D95E37" w:rsidP="64D95E37">
      <w:pPr>
        <w:pStyle w:val="ListBullet"/>
        <w:rPr>
          <w:rFonts w:asciiTheme="majorHAnsi" w:eastAsiaTheme="majorEastAsia" w:hAnsiTheme="majorHAnsi" w:cstheme="majorBidi"/>
          <w:sz w:val="24"/>
          <w:szCs w:val="24"/>
        </w:rPr>
      </w:pPr>
      <w:r w:rsidRPr="0072428D">
        <w:rPr>
          <w:rFonts w:asciiTheme="majorHAnsi" w:eastAsiaTheme="majorEastAsia" w:hAnsiTheme="majorHAnsi" w:cstheme="majorBidi"/>
          <w:sz w:val="24"/>
          <w:szCs w:val="24"/>
        </w:rPr>
        <w:t>Submit new permit applications</w:t>
      </w:r>
    </w:p>
    <w:p w14:paraId="763DD634" w14:textId="77777777" w:rsidR="0027637F" w:rsidRPr="0072428D" w:rsidRDefault="64D95E37" w:rsidP="64D95E37">
      <w:pPr>
        <w:pStyle w:val="ListBullet"/>
        <w:rPr>
          <w:rFonts w:asciiTheme="majorHAnsi" w:eastAsiaTheme="majorEastAsia" w:hAnsiTheme="majorHAnsi" w:cstheme="majorBidi"/>
          <w:sz w:val="24"/>
          <w:szCs w:val="24"/>
        </w:rPr>
      </w:pPr>
      <w:r w:rsidRPr="0072428D">
        <w:rPr>
          <w:rFonts w:asciiTheme="majorHAnsi" w:eastAsiaTheme="majorEastAsia" w:hAnsiTheme="majorHAnsi" w:cstheme="majorBidi"/>
          <w:sz w:val="24"/>
          <w:szCs w:val="24"/>
        </w:rPr>
        <w:t>View the status of permit applications</w:t>
      </w:r>
    </w:p>
    <w:p w14:paraId="6095C209" w14:textId="77777777" w:rsidR="0027637F" w:rsidRPr="0072428D" w:rsidRDefault="64D95E37" w:rsidP="64D95E37">
      <w:pPr>
        <w:pStyle w:val="ListBullet"/>
        <w:rPr>
          <w:rFonts w:asciiTheme="majorHAnsi" w:eastAsiaTheme="majorEastAsia" w:hAnsiTheme="majorHAnsi" w:cstheme="majorBidi"/>
          <w:sz w:val="24"/>
          <w:szCs w:val="24"/>
        </w:rPr>
      </w:pPr>
      <w:r w:rsidRPr="0072428D">
        <w:rPr>
          <w:rFonts w:asciiTheme="majorHAnsi" w:eastAsiaTheme="majorEastAsia" w:hAnsiTheme="majorHAnsi" w:cstheme="majorBidi"/>
          <w:sz w:val="24"/>
          <w:szCs w:val="24"/>
        </w:rPr>
        <w:t>Access information for existing permits</w:t>
      </w:r>
    </w:p>
    <w:p w14:paraId="61C7C644" w14:textId="77777777" w:rsidR="0027637F" w:rsidRPr="0072428D" w:rsidRDefault="64D95E37" w:rsidP="64D95E37">
      <w:pPr>
        <w:pStyle w:val="ListBullet"/>
        <w:rPr>
          <w:rFonts w:asciiTheme="majorHAnsi" w:eastAsiaTheme="majorEastAsia" w:hAnsiTheme="majorHAnsi" w:cstheme="majorBidi"/>
          <w:sz w:val="24"/>
          <w:szCs w:val="24"/>
        </w:rPr>
      </w:pPr>
      <w:r w:rsidRPr="0072428D">
        <w:rPr>
          <w:rFonts w:asciiTheme="majorHAnsi" w:eastAsiaTheme="majorEastAsia" w:hAnsiTheme="majorHAnsi" w:cstheme="majorBidi"/>
          <w:sz w:val="24"/>
          <w:szCs w:val="24"/>
        </w:rPr>
        <w:t>Track permit activity and updates</w:t>
      </w:r>
    </w:p>
    <w:p w14:paraId="2F0A19B3" w14:textId="77777777" w:rsidR="0027637F" w:rsidRPr="0072428D" w:rsidRDefault="64D95E37" w:rsidP="64D95E37">
      <w:pPr>
        <w:pStyle w:val="ListBullet"/>
        <w:rPr>
          <w:rFonts w:asciiTheme="majorHAnsi" w:eastAsiaTheme="majorEastAsia" w:hAnsiTheme="majorHAnsi" w:cstheme="majorBidi"/>
          <w:sz w:val="24"/>
          <w:szCs w:val="24"/>
        </w:rPr>
      </w:pPr>
      <w:r w:rsidRPr="0072428D">
        <w:rPr>
          <w:rFonts w:asciiTheme="majorHAnsi" w:eastAsiaTheme="majorEastAsia" w:hAnsiTheme="majorHAnsi" w:cstheme="majorBidi"/>
          <w:sz w:val="24"/>
          <w:szCs w:val="24"/>
        </w:rPr>
        <w:t>Manage permit records through a secure online account</w:t>
      </w:r>
    </w:p>
    <w:p w14:paraId="55824FE4" w14:textId="77777777" w:rsidR="0027637F" w:rsidRPr="0072428D" w:rsidRDefault="64D95E37" w:rsidP="64D95E37">
      <w:pPr>
        <w:rPr>
          <w:rFonts w:asciiTheme="majorHAnsi" w:eastAsiaTheme="majorEastAsia" w:hAnsiTheme="majorHAnsi" w:cstheme="majorBidi"/>
          <w:b/>
          <w:bCs/>
          <w:sz w:val="24"/>
          <w:szCs w:val="24"/>
        </w:rPr>
      </w:pPr>
      <w:r w:rsidRPr="0072428D">
        <w:rPr>
          <w:rFonts w:asciiTheme="majorHAnsi" w:eastAsiaTheme="majorEastAsia" w:hAnsiTheme="majorHAnsi" w:cstheme="majorBidi"/>
          <w:b/>
          <w:bCs/>
          <w:sz w:val="24"/>
          <w:szCs w:val="24"/>
        </w:rPr>
        <w:t>Accessing Existing Permits</w:t>
      </w:r>
    </w:p>
    <w:p w14:paraId="5A00B0E8" w14:textId="04D26442" w:rsidR="20AB4CAA" w:rsidRPr="0072428D" w:rsidRDefault="20AB4CAA" w:rsidP="64D95E37">
      <w:pPr>
        <w:rPr>
          <w:rFonts w:asciiTheme="majorHAnsi" w:eastAsiaTheme="majorEastAsia" w:hAnsiTheme="majorHAnsi" w:cstheme="majorBidi"/>
          <w:sz w:val="24"/>
          <w:szCs w:val="24"/>
        </w:rPr>
      </w:pPr>
      <w:r w:rsidRPr="0072428D">
        <w:rPr>
          <w:rFonts w:asciiTheme="majorHAnsi" w:eastAsiaTheme="majorEastAsia" w:hAnsiTheme="majorHAnsi" w:cstheme="majorBidi"/>
          <w:color w:val="000000" w:themeColor="text1"/>
          <w:sz w:val="24"/>
          <w:szCs w:val="24"/>
        </w:rPr>
        <w:t xml:space="preserve">To view and manage existing permits </w:t>
      </w:r>
      <w:proofErr w:type="gramStart"/>
      <w:r w:rsidRPr="0072428D">
        <w:rPr>
          <w:rFonts w:asciiTheme="majorHAnsi" w:eastAsiaTheme="majorEastAsia" w:hAnsiTheme="majorHAnsi" w:cstheme="majorBidi"/>
          <w:color w:val="000000" w:themeColor="text1"/>
          <w:sz w:val="24"/>
          <w:szCs w:val="24"/>
        </w:rPr>
        <w:t>in</w:t>
      </w:r>
      <w:proofErr w:type="gramEnd"/>
      <w:r w:rsidRPr="0072428D">
        <w:rPr>
          <w:rFonts w:asciiTheme="majorHAnsi" w:eastAsiaTheme="majorEastAsia" w:hAnsiTheme="majorHAnsi" w:cstheme="majorBidi"/>
          <w:color w:val="000000" w:themeColor="text1"/>
          <w:sz w:val="24"/>
          <w:szCs w:val="24"/>
        </w:rPr>
        <w:t xml:space="preserve"> the online portal, you must first contact the Zoning Office to initiate your registration. Once your account has been set up, you will be able to return to the portal and </w:t>
      </w:r>
      <w:proofErr w:type="gramStart"/>
      <w:r w:rsidRPr="0072428D">
        <w:rPr>
          <w:rFonts w:asciiTheme="majorHAnsi" w:eastAsiaTheme="majorEastAsia" w:hAnsiTheme="majorHAnsi" w:cstheme="majorBidi"/>
          <w:color w:val="000000" w:themeColor="text1"/>
          <w:sz w:val="24"/>
          <w:szCs w:val="24"/>
        </w:rPr>
        <w:t>setup</w:t>
      </w:r>
      <w:proofErr w:type="gramEnd"/>
      <w:r w:rsidRPr="0072428D">
        <w:rPr>
          <w:rFonts w:asciiTheme="majorHAnsi" w:eastAsiaTheme="majorEastAsia" w:hAnsiTheme="majorHAnsi" w:cstheme="majorBidi"/>
          <w:color w:val="000000" w:themeColor="text1"/>
          <w:sz w:val="24"/>
          <w:szCs w:val="24"/>
        </w:rPr>
        <w:t xml:space="preserve"> your login information. </w:t>
      </w:r>
      <w:r w:rsidRPr="0072428D">
        <w:rPr>
          <w:rFonts w:asciiTheme="majorHAnsi" w:eastAsiaTheme="majorEastAsia" w:hAnsiTheme="majorHAnsi" w:cstheme="majorBidi"/>
          <w:sz w:val="24"/>
          <w:szCs w:val="24"/>
        </w:rPr>
        <w:t xml:space="preserve"> </w:t>
      </w:r>
    </w:p>
    <w:p w14:paraId="6A58D044" w14:textId="77777777" w:rsidR="0027637F" w:rsidRPr="0072428D" w:rsidRDefault="64D95E37" w:rsidP="64D95E37">
      <w:pPr>
        <w:rPr>
          <w:rFonts w:asciiTheme="majorHAnsi" w:eastAsiaTheme="majorEastAsia" w:hAnsiTheme="majorHAnsi" w:cstheme="majorBidi"/>
          <w:b/>
          <w:bCs/>
          <w:sz w:val="24"/>
          <w:szCs w:val="24"/>
        </w:rPr>
      </w:pPr>
      <w:r w:rsidRPr="0072428D">
        <w:rPr>
          <w:rFonts w:asciiTheme="majorHAnsi" w:eastAsiaTheme="majorEastAsia" w:hAnsiTheme="majorHAnsi" w:cstheme="majorBidi"/>
          <w:b/>
          <w:bCs/>
          <w:sz w:val="24"/>
          <w:szCs w:val="24"/>
        </w:rPr>
        <w:t>Setting Up Your Login Information</w:t>
      </w:r>
    </w:p>
    <w:p w14:paraId="732B96BF" w14:textId="65C43434" w:rsidR="0027637F" w:rsidRPr="0072428D" w:rsidRDefault="64D95E37" w:rsidP="64D95E37">
      <w:pPr>
        <w:pStyle w:val="ListNumber"/>
        <w:rPr>
          <w:rFonts w:asciiTheme="majorHAnsi" w:eastAsiaTheme="majorEastAsia" w:hAnsiTheme="majorHAnsi" w:cstheme="majorBidi"/>
          <w:sz w:val="24"/>
          <w:szCs w:val="24"/>
        </w:rPr>
      </w:pPr>
      <w:r w:rsidRPr="0072428D">
        <w:rPr>
          <w:rFonts w:asciiTheme="majorHAnsi" w:eastAsiaTheme="majorEastAsia" w:hAnsiTheme="majorHAnsi" w:cstheme="majorBidi"/>
          <w:sz w:val="24"/>
          <w:szCs w:val="24"/>
        </w:rPr>
        <w:t xml:space="preserve">From the portal home page, click the </w:t>
      </w:r>
      <w:r w:rsidRPr="0072428D">
        <w:rPr>
          <w:rFonts w:asciiTheme="majorHAnsi" w:eastAsiaTheme="majorEastAsia" w:hAnsiTheme="majorHAnsi" w:cstheme="majorBidi"/>
          <w:b/>
          <w:bCs/>
          <w:sz w:val="24"/>
          <w:szCs w:val="24"/>
        </w:rPr>
        <w:t xml:space="preserve">Search for a Permit </w:t>
      </w:r>
      <w:r w:rsidR="458EA49B" w:rsidRPr="0072428D">
        <w:rPr>
          <w:noProof/>
          <w:sz w:val="24"/>
          <w:szCs w:val="24"/>
        </w:rPr>
        <w:drawing>
          <wp:inline distT="0" distB="0" distL="0" distR="0" wp14:anchorId="3E8834D0" wp14:editId="74F42E03">
            <wp:extent cx="209550" cy="213541"/>
            <wp:effectExtent l="0" t="0" r="0" b="0"/>
            <wp:docPr id="620967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96790" name="Picture 62096790"/>
                    <pic:cNvPicPr/>
                  </pic:nvPicPr>
                  <pic:blipFill>
                    <a:blip r:embed="rId6">
                      <a:extLst>
                        <a:ext uri="{28A0092B-C50C-407E-A947-70E740481C1C}">
                          <a14:useLocalDpi xmlns:a14="http://schemas.microsoft.com/office/drawing/2010/main"/>
                        </a:ext>
                      </a:extLst>
                    </a:blip>
                    <a:stretch>
                      <a:fillRect/>
                    </a:stretch>
                  </pic:blipFill>
                  <pic:spPr>
                    <a:xfrm>
                      <a:off x="0" y="0"/>
                      <a:ext cx="209550" cy="213541"/>
                    </a:xfrm>
                    <a:prstGeom prst="rect">
                      <a:avLst/>
                    </a:prstGeom>
                  </pic:spPr>
                </pic:pic>
              </a:graphicData>
            </a:graphic>
          </wp:inline>
        </w:drawing>
      </w:r>
      <w:r w:rsidR="458EA49B" w:rsidRPr="0072428D">
        <w:rPr>
          <w:rFonts w:asciiTheme="majorHAnsi" w:eastAsiaTheme="majorEastAsia" w:hAnsiTheme="majorHAnsi" w:cstheme="majorBidi"/>
          <w:b/>
          <w:bCs/>
          <w:sz w:val="24"/>
          <w:szCs w:val="24"/>
        </w:rPr>
        <w:t xml:space="preserve">  </w:t>
      </w:r>
      <w:r w:rsidRPr="0072428D">
        <w:rPr>
          <w:rFonts w:asciiTheme="majorHAnsi" w:eastAsiaTheme="majorEastAsia" w:hAnsiTheme="majorHAnsi" w:cstheme="majorBidi"/>
          <w:b/>
          <w:bCs/>
          <w:sz w:val="24"/>
          <w:szCs w:val="24"/>
        </w:rPr>
        <w:t>icon</w:t>
      </w:r>
      <w:r w:rsidRPr="0072428D">
        <w:rPr>
          <w:rFonts w:asciiTheme="majorHAnsi" w:eastAsiaTheme="majorEastAsia" w:hAnsiTheme="majorHAnsi" w:cstheme="majorBidi"/>
          <w:sz w:val="24"/>
          <w:szCs w:val="24"/>
        </w:rPr>
        <w:t>.</w:t>
      </w:r>
    </w:p>
    <w:p w14:paraId="137DCE0F" w14:textId="4D22CEA5" w:rsidR="0027637F" w:rsidRPr="0072428D" w:rsidRDefault="64D95E37" w:rsidP="64D95E37">
      <w:pPr>
        <w:pStyle w:val="ListNumber"/>
        <w:rPr>
          <w:rFonts w:asciiTheme="majorHAnsi" w:eastAsiaTheme="majorEastAsia" w:hAnsiTheme="majorHAnsi" w:cstheme="majorBidi"/>
          <w:sz w:val="24"/>
          <w:szCs w:val="24"/>
        </w:rPr>
      </w:pPr>
      <w:r w:rsidRPr="0072428D">
        <w:rPr>
          <w:rFonts w:asciiTheme="majorHAnsi" w:eastAsiaTheme="majorEastAsia" w:hAnsiTheme="majorHAnsi" w:cstheme="majorBidi"/>
          <w:sz w:val="24"/>
          <w:szCs w:val="24"/>
        </w:rPr>
        <w:t xml:space="preserve">Select </w:t>
      </w:r>
      <w:r w:rsidRPr="0072428D">
        <w:rPr>
          <w:rFonts w:asciiTheme="majorHAnsi" w:eastAsiaTheme="majorEastAsia" w:hAnsiTheme="majorHAnsi" w:cstheme="majorBidi"/>
          <w:b/>
          <w:bCs/>
          <w:sz w:val="24"/>
          <w:szCs w:val="24"/>
        </w:rPr>
        <w:t>First Time Here? Verify Email</w:t>
      </w:r>
      <w:r w:rsidRPr="0072428D">
        <w:rPr>
          <w:rFonts w:asciiTheme="majorHAnsi" w:eastAsiaTheme="majorEastAsia" w:hAnsiTheme="majorHAnsi" w:cstheme="majorBidi"/>
          <w:sz w:val="24"/>
          <w:szCs w:val="24"/>
        </w:rPr>
        <w:t>.</w:t>
      </w:r>
    </w:p>
    <w:p w14:paraId="27488C4F" w14:textId="5D7FD27E" w:rsidR="13DC890B" w:rsidRPr="0072428D" w:rsidRDefault="13DC890B" w:rsidP="64D95E37">
      <w:pPr>
        <w:pStyle w:val="ListNumber"/>
        <w:rPr>
          <w:rFonts w:asciiTheme="majorHAnsi" w:eastAsiaTheme="majorEastAsia" w:hAnsiTheme="majorHAnsi" w:cstheme="majorBidi"/>
          <w:sz w:val="24"/>
          <w:szCs w:val="24"/>
        </w:rPr>
      </w:pPr>
      <w:r w:rsidRPr="0072428D">
        <w:rPr>
          <w:rFonts w:asciiTheme="majorHAnsi" w:eastAsiaTheme="majorEastAsia" w:hAnsiTheme="majorHAnsi" w:cstheme="majorBidi"/>
          <w:sz w:val="24"/>
          <w:szCs w:val="24"/>
        </w:rPr>
        <w:t xml:space="preserve">Enter the email address associated with your permit records and click </w:t>
      </w:r>
      <w:r w:rsidRPr="0072428D">
        <w:rPr>
          <w:rFonts w:asciiTheme="majorHAnsi" w:eastAsiaTheme="majorEastAsia" w:hAnsiTheme="majorHAnsi" w:cstheme="majorBidi"/>
          <w:b/>
          <w:bCs/>
          <w:sz w:val="24"/>
          <w:szCs w:val="24"/>
        </w:rPr>
        <w:t>Send Verification Email</w:t>
      </w:r>
      <w:r w:rsidRPr="0072428D">
        <w:rPr>
          <w:rFonts w:asciiTheme="majorHAnsi" w:eastAsiaTheme="majorEastAsia" w:hAnsiTheme="majorHAnsi" w:cstheme="majorBidi"/>
          <w:sz w:val="24"/>
          <w:szCs w:val="24"/>
        </w:rPr>
        <w:t>.</w:t>
      </w:r>
    </w:p>
    <w:p w14:paraId="6AB91179" w14:textId="0229EF89" w:rsidR="13DC890B" w:rsidRPr="0072428D" w:rsidRDefault="13DC890B" w:rsidP="64D95E37">
      <w:pPr>
        <w:pStyle w:val="ListNumber"/>
        <w:rPr>
          <w:rFonts w:asciiTheme="majorHAnsi" w:eastAsiaTheme="majorEastAsia" w:hAnsiTheme="majorHAnsi" w:cstheme="majorBidi"/>
          <w:sz w:val="24"/>
          <w:szCs w:val="24"/>
        </w:rPr>
      </w:pPr>
      <w:r w:rsidRPr="0072428D">
        <w:rPr>
          <w:rFonts w:asciiTheme="majorHAnsi" w:eastAsiaTheme="majorEastAsia" w:hAnsiTheme="majorHAnsi" w:cstheme="majorBidi"/>
          <w:sz w:val="24"/>
          <w:szCs w:val="24"/>
        </w:rPr>
        <w:t xml:space="preserve">You should receive a verification email with a link to </w:t>
      </w:r>
      <w:proofErr w:type="gramStart"/>
      <w:r w:rsidRPr="0072428D">
        <w:rPr>
          <w:rFonts w:asciiTheme="majorHAnsi" w:eastAsiaTheme="majorEastAsia" w:hAnsiTheme="majorHAnsi" w:cstheme="majorBidi"/>
          <w:sz w:val="24"/>
          <w:szCs w:val="24"/>
        </w:rPr>
        <w:t>setup</w:t>
      </w:r>
      <w:proofErr w:type="gramEnd"/>
      <w:r w:rsidRPr="0072428D">
        <w:rPr>
          <w:rFonts w:asciiTheme="majorHAnsi" w:eastAsiaTheme="majorEastAsia" w:hAnsiTheme="majorHAnsi" w:cstheme="majorBidi"/>
          <w:sz w:val="24"/>
          <w:szCs w:val="24"/>
        </w:rPr>
        <w:t xml:space="preserve"> your password.</w:t>
      </w:r>
    </w:p>
    <w:p w14:paraId="111B7232" w14:textId="7414EAC5" w:rsidR="55695513" w:rsidRPr="0072428D" w:rsidRDefault="55695513" w:rsidP="64D95E37">
      <w:pPr>
        <w:pStyle w:val="ListNumber"/>
        <w:rPr>
          <w:rFonts w:asciiTheme="majorHAnsi" w:eastAsiaTheme="majorEastAsia" w:hAnsiTheme="majorHAnsi" w:cstheme="majorBidi"/>
          <w:sz w:val="24"/>
          <w:szCs w:val="24"/>
        </w:rPr>
      </w:pPr>
      <w:r w:rsidRPr="0072428D">
        <w:rPr>
          <w:rFonts w:asciiTheme="majorHAnsi" w:eastAsiaTheme="majorEastAsia" w:hAnsiTheme="majorHAnsi" w:cstheme="majorBidi"/>
          <w:sz w:val="24"/>
          <w:szCs w:val="24"/>
        </w:rPr>
        <w:t xml:space="preserve">Click on the link and follow the prompts to </w:t>
      </w:r>
      <w:r w:rsidRPr="0072428D">
        <w:rPr>
          <w:rFonts w:asciiTheme="majorHAnsi" w:eastAsiaTheme="majorEastAsia" w:hAnsiTheme="majorHAnsi" w:cstheme="majorBidi"/>
          <w:b/>
          <w:bCs/>
          <w:sz w:val="24"/>
          <w:szCs w:val="24"/>
        </w:rPr>
        <w:t>create a secure password</w:t>
      </w:r>
      <w:r w:rsidRPr="0072428D">
        <w:rPr>
          <w:rFonts w:asciiTheme="majorHAnsi" w:eastAsiaTheme="majorEastAsia" w:hAnsiTheme="majorHAnsi" w:cstheme="majorBidi"/>
          <w:sz w:val="24"/>
          <w:szCs w:val="24"/>
        </w:rPr>
        <w:t xml:space="preserve"> and complete your account setup.</w:t>
      </w:r>
    </w:p>
    <w:p w14:paraId="78267D6A" w14:textId="3CB1B5F8" w:rsidR="55695513" w:rsidRPr="0072428D" w:rsidRDefault="55695513" w:rsidP="64D95E37">
      <w:pPr>
        <w:pStyle w:val="ListNumber"/>
        <w:rPr>
          <w:rFonts w:asciiTheme="majorHAnsi" w:eastAsiaTheme="majorEastAsia" w:hAnsiTheme="majorHAnsi" w:cstheme="majorBidi"/>
          <w:sz w:val="24"/>
          <w:szCs w:val="24"/>
        </w:rPr>
      </w:pPr>
      <w:r w:rsidRPr="0072428D">
        <w:rPr>
          <w:rFonts w:asciiTheme="majorHAnsi" w:eastAsiaTheme="majorEastAsia" w:hAnsiTheme="majorHAnsi" w:cstheme="majorBidi"/>
          <w:sz w:val="24"/>
          <w:szCs w:val="24"/>
        </w:rPr>
        <w:t xml:space="preserve">Once your password has been created, </w:t>
      </w:r>
      <w:r w:rsidRPr="0072428D">
        <w:rPr>
          <w:rFonts w:asciiTheme="majorHAnsi" w:eastAsiaTheme="majorEastAsia" w:hAnsiTheme="majorHAnsi" w:cstheme="majorBidi"/>
          <w:b/>
          <w:bCs/>
          <w:sz w:val="24"/>
          <w:szCs w:val="24"/>
        </w:rPr>
        <w:t xml:space="preserve">return to the portal </w:t>
      </w:r>
      <w:r w:rsidR="6B20CC78" w:rsidRPr="0072428D">
        <w:rPr>
          <w:rFonts w:asciiTheme="majorHAnsi" w:eastAsiaTheme="majorEastAsia" w:hAnsiTheme="majorHAnsi" w:cstheme="majorBidi"/>
          <w:b/>
          <w:bCs/>
          <w:sz w:val="24"/>
          <w:szCs w:val="24"/>
        </w:rPr>
        <w:t>login</w:t>
      </w:r>
      <w:r w:rsidR="624134FD" w:rsidRPr="0072428D">
        <w:rPr>
          <w:rFonts w:asciiTheme="majorHAnsi" w:eastAsiaTheme="majorEastAsia" w:hAnsiTheme="majorHAnsi" w:cstheme="majorBidi"/>
          <w:b/>
          <w:bCs/>
          <w:sz w:val="24"/>
          <w:szCs w:val="24"/>
        </w:rPr>
        <w:t xml:space="preserve"> page </w:t>
      </w:r>
      <w:r w:rsidR="624134FD" w:rsidRPr="0072428D">
        <w:rPr>
          <w:rFonts w:asciiTheme="majorHAnsi" w:eastAsiaTheme="majorEastAsia" w:hAnsiTheme="majorHAnsi" w:cstheme="majorBidi"/>
          <w:sz w:val="24"/>
          <w:szCs w:val="24"/>
        </w:rPr>
        <w:t>and enter your</w:t>
      </w:r>
      <w:r w:rsidR="624134FD" w:rsidRPr="0072428D">
        <w:rPr>
          <w:rFonts w:asciiTheme="majorHAnsi" w:eastAsiaTheme="majorEastAsia" w:hAnsiTheme="majorHAnsi" w:cstheme="majorBidi"/>
          <w:b/>
          <w:bCs/>
          <w:sz w:val="24"/>
          <w:szCs w:val="24"/>
        </w:rPr>
        <w:t xml:space="preserve"> </w:t>
      </w:r>
      <w:r w:rsidRPr="0072428D">
        <w:rPr>
          <w:rFonts w:asciiTheme="majorHAnsi" w:eastAsiaTheme="majorEastAsia" w:hAnsiTheme="majorHAnsi" w:cstheme="majorBidi"/>
          <w:sz w:val="24"/>
          <w:szCs w:val="24"/>
        </w:rPr>
        <w:t>email address and newly created password</w:t>
      </w:r>
      <w:r w:rsidR="20F62908" w:rsidRPr="0072428D">
        <w:rPr>
          <w:rFonts w:asciiTheme="majorHAnsi" w:eastAsiaTheme="majorEastAsia" w:hAnsiTheme="majorHAnsi" w:cstheme="majorBidi"/>
          <w:sz w:val="24"/>
          <w:szCs w:val="24"/>
        </w:rPr>
        <w:t xml:space="preserve"> to login</w:t>
      </w:r>
      <w:r w:rsidRPr="0072428D">
        <w:rPr>
          <w:rFonts w:asciiTheme="majorHAnsi" w:eastAsiaTheme="majorEastAsia" w:hAnsiTheme="majorHAnsi" w:cstheme="majorBidi"/>
          <w:sz w:val="24"/>
          <w:szCs w:val="24"/>
        </w:rPr>
        <w:t>.</w:t>
      </w:r>
    </w:p>
    <w:p w14:paraId="1F9FE92D" w14:textId="7582AA2D" w:rsidR="64D95E37" w:rsidRPr="0072428D" w:rsidRDefault="64D95E37" w:rsidP="64D95E37">
      <w:pPr>
        <w:pStyle w:val="ListNumber"/>
        <w:numPr>
          <w:ilvl w:val="0"/>
          <w:numId w:val="0"/>
        </w:numPr>
        <w:rPr>
          <w:rFonts w:asciiTheme="majorHAnsi" w:eastAsiaTheme="majorEastAsia" w:hAnsiTheme="majorHAnsi" w:cstheme="majorBidi"/>
          <w:sz w:val="24"/>
          <w:szCs w:val="24"/>
        </w:rPr>
      </w:pPr>
    </w:p>
    <w:p w14:paraId="1ED25D86" w14:textId="77777777" w:rsidR="54D0328A" w:rsidRPr="0072428D" w:rsidRDefault="54D0328A" w:rsidP="64D95E37">
      <w:pPr>
        <w:rPr>
          <w:rFonts w:asciiTheme="majorHAnsi" w:eastAsiaTheme="majorEastAsia" w:hAnsiTheme="majorHAnsi" w:cstheme="majorBidi"/>
          <w:b/>
          <w:bCs/>
          <w:sz w:val="24"/>
          <w:szCs w:val="24"/>
        </w:rPr>
      </w:pPr>
      <w:r w:rsidRPr="0072428D">
        <w:rPr>
          <w:rFonts w:asciiTheme="majorHAnsi" w:eastAsiaTheme="majorEastAsia" w:hAnsiTheme="majorHAnsi" w:cstheme="majorBidi"/>
          <w:b/>
          <w:bCs/>
          <w:sz w:val="24"/>
          <w:szCs w:val="24"/>
        </w:rPr>
        <w:t>Need Assistance?</w:t>
      </w:r>
    </w:p>
    <w:p w14:paraId="57EC7F4B" w14:textId="5CA390FF" w:rsidR="54D0328A" w:rsidRPr="0072428D" w:rsidRDefault="54D0328A" w:rsidP="64D95E37">
      <w:pPr>
        <w:spacing w:after="0"/>
        <w:rPr>
          <w:sz w:val="24"/>
          <w:szCs w:val="24"/>
        </w:rPr>
      </w:pPr>
      <w:r w:rsidRPr="0072428D">
        <w:rPr>
          <w:rFonts w:asciiTheme="majorHAnsi" w:eastAsiaTheme="majorEastAsia" w:hAnsiTheme="majorHAnsi" w:cstheme="majorBidi"/>
          <w:sz w:val="24"/>
          <w:szCs w:val="24"/>
        </w:rPr>
        <w:t>If you have questions about the portal or need help getting started, please contact the Zoning Office</w:t>
      </w:r>
      <w:r w:rsidR="332121CF" w:rsidRPr="0072428D">
        <w:rPr>
          <w:rFonts w:asciiTheme="majorHAnsi" w:eastAsiaTheme="majorEastAsia" w:hAnsiTheme="majorHAnsi" w:cstheme="majorBidi"/>
          <w:sz w:val="24"/>
          <w:szCs w:val="24"/>
        </w:rPr>
        <w:t xml:space="preserve"> at 740-641-9094.</w:t>
      </w:r>
    </w:p>
    <w:sectPr w:rsidR="54D0328A" w:rsidRPr="0072428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6CBA818"/>
    <w:multiLevelType w:val="hybridMultilevel"/>
    <w:tmpl w:val="36D293C0"/>
    <w:lvl w:ilvl="0" w:tplc="A56EF946">
      <w:start w:val="1"/>
      <w:numFmt w:val="decimal"/>
      <w:lvlText w:val="%1."/>
      <w:lvlJc w:val="left"/>
      <w:pPr>
        <w:ind w:left="360" w:hanging="360"/>
      </w:pPr>
    </w:lvl>
    <w:lvl w:ilvl="1" w:tplc="A4864F30">
      <w:start w:val="1"/>
      <w:numFmt w:val="lowerLetter"/>
      <w:lvlText w:val="%2."/>
      <w:lvlJc w:val="left"/>
      <w:pPr>
        <w:ind w:left="1080" w:hanging="360"/>
      </w:pPr>
    </w:lvl>
    <w:lvl w:ilvl="2" w:tplc="3C26EC60">
      <w:start w:val="1"/>
      <w:numFmt w:val="lowerRoman"/>
      <w:lvlText w:val="%3."/>
      <w:lvlJc w:val="right"/>
      <w:pPr>
        <w:ind w:left="1800" w:hanging="180"/>
      </w:pPr>
    </w:lvl>
    <w:lvl w:ilvl="3" w:tplc="B3C4FB24">
      <w:start w:val="1"/>
      <w:numFmt w:val="decimal"/>
      <w:lvlText w:val="%4."/>
      <w:lvlJc w:val="left"/>
      <w:pPr>
        <w:ind w:left="2520" w:hanging="360"/>
      </w:pPr>
    </w:lvl>
    <w:lvl w:ilvl="4" w:tplc="585AD58E">
      <w:start w:val="1"/>
      <w:numFmt w:val="lowerLetter"/>
      <w:lvlText w:val="%5."/>
      <w:lvlJc w:val="left"/>
      <w:pPr>
        <w:ind w:left="3240" w:hanging="360"/>
      </w:pPr>
    </w:lvl>
    <w:lvl w:ilvl="5" w:tplc="5A7CC674">
      <w:start w:val="1"/>
      <w:numFmt w:val="lowerRoman"/>
      <w:lvlText w:val="%6."/>
      <w:lvlJc w:val="right"/>
      <w:pPr>
        <w:ind w:left="3960" w:hanging="180"/>
      </w:pPr>
    </w:lvl>
    <w:lvl w:ilvl="6" w:tplc="D07808F6">
      <w:start w:val="1"/>
      <w:numFmt w:val="decimal"/>
      <w:lvlText w:val="%7."/>
      <w:lvlJc w:val="left"/>
      <w:pPr>
        <w:ind w:left="4680" w:hanging="360"/>
      </w:pPr>
    </w:lvl>
    <w:lvl w:ilvl="7" w:tplc="4496BFC8">
      <w:start w:val="1"/>
      <w:numFmt w:val="lowerLetter"/>
      <w:lvlText w:val="%8."/>
      <w:lvlJc w:val="left"/>
      <w:pPr>
        <w:ind w:left="5400" w:hanging="360"/>
      </w:pPr>
    </w:lvl>
    <w:lvl w:ilvl="8" w:tplc="F908754E">
      <w:start w:val="1"/>
      <w:numFmt w:val="lowerRoman"/>
      <w:lvlText w:val="%9."/>
      <w:lvlJc w:val="right"/>
      <w:pPr>
        <w:ind w:left="6120" w:hanging="180"/>
      </w:pPr>
    </w:lvl>
  </w:abstractNum>
  <w:num w:numId="1" w16cid:durableId="423769225">
    <w:abstractNumId w:val="9"/>
  </w:num>
  <w:num w:numId="2" w16cid:durableId="1446460027">
    <w:abstractNumId w:val="8"/>
  </w:num>
  <w:num w:numId="3" w16cid:durableId="26370919">
    <w:abstractNumId w:val="6"/>
  </w:num>
  <w:num w:numId="4" w16cid:durableId="593899196">
    <w:abstractNumId w:val="5"/>
  </w:num>
  <w:num w:numId="5" w16cid:durableId="190267504">
    <w:abstractNumId w:val="4"/>
  </w:num>
  <w:num w:numId="6" w16cid:durableId="1653371660">
    <w:abstractNumId w:val="7"/>
  </w:num>
  <w:num w:numId="7" w16cid:durableId="608589622">
    <w:abstractNumId w:val="3"/>
  </w:num>
  <w:num w:numId="8" w16cid:durableId="786706031">
    <w:abstractNumId w:val="2"/>
  </w:num>
  <w:num w:numId="9" w16cid:durableId="1584222404">
    <w:abstractNumId w:val="1"/>
  </w:num>
  <w:num w:numId="10" w16cid:durableId="106241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7637F"/>
    <w:rsid w:val="0029639D"/>
    <w:rsid w:val="00326F90"/>
    <w:rsid w:val="0072428D"/>
    <w:rsid w:val="00AA1D8D"/>
    <w:rsid w:val="00B47730"/>
    <w:rsid w:val="00B86144"/>
    <w:rsid w:val="00CB0664"/>
    <w:rsid w:val="00FC693F"/>
    <w:rsid w:val="055367B9"/>
    <w:rsid w:val="073BE21E"/>
    <w:rsid w:val="0CB1FB83"/>
    <w:rsid w:val="0CFB4C63"/>
    <w:rsid w:val="1055C8FA"/>
    <w:rsid w:val="13DC890B"/>
    <w:rsid w:val="20AB4CAA"/>
    <w:rsid w:val="20F62908"/>
    <w:rsid w:val="2314BFEF"/>
    <w:rsid w:val="285C0F48"/>
    <w:rsid w:val="332121CF"/>
    <w:rsid w:val="35206B79"/>
    <w:rsid w:val="353796CD"/>
    <w:rsid w:val="35F41536"/>
    <w:rsid w:val="3ABDAC7C"/>
    <w:rsid w:val="3CD4FDA9"/>
    <w:rsid w:val="44FB9681"/>
    <w:rsid w:val="458EA49B"/>
    <w:rsid w:val="4970D2D9"/>
    <w:rsid w:val="4B179BEB"/>
    <w:rsid w:val="4B2CF1DB"/>
    <w:rsid w:val="529D9DF2"/>
    <w:rsid w:val="54D0328A"/>
    <w:rsid w:val="55695513"/>
    <w:rsid w:val="5A2A274F"/>
    <w:rsid w:val="61AC5920"/>
    <w:rsid w:val="624134FD"/>
    <w:rsid w:val="64D95E37"/>
    <w:rsid w:val="6B20C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176572B-3A87-4560-A8DA-3701F20E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1304</Characters>
  <Application>Microsoft Office Word</Application>
  <DocSecurity>0</DocSecurity>
  <Lines>10</Lines>
  <Paragraphs>3</Paragraphs>
  <ScaleCrop>false</ScaleCrop>
  <Manager/>
  <Company/>
  <LinksUpToDate>false</LinksUpToDate>
  <CharactersWithSpaces>1529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Hansen</dc:creator>
  <cp:keywords/>
  <dc:description>generated by python-docx</dc:description>
  <cp:lastModifiedBy>Lauren Hansen</cp:lastModifiedBy>
  <cp:revision>3</cp:revision>
  <dcterms:created xsi:type="dcterms:W3CDTF">2026-07-20T14:34:00Z</dcterms:created>
  <dcterms:modified xsi:type="dcterms:W3CDTF">2026-07-20T14:46:00Z</dcterms:modified>
  <cp:category/>
</cp:coreProperties>
</file>